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4D" w:rsidRP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>Listing 1. Inicjalizacja modułu przetwornika DAC1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DAC1_Load16bitInputData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uint16_t input16BitData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//DAC input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reference range should be 16 bit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 data left justified.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DAC1CON0bits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DAC1FM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//Loading 16bit data to DAC1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DAC1REFL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input16BitData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DAC1REFH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input16BitData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//Loading DAC1 double buffer data to latch.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DAC1_DoubleBufferLatch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>Listing 2. Zapisanie 10</w:t>
      </w:r>
      <w:r w:rsidRPr="00F6564D">
        <w:rPr>
          <w:rFonts w:ascii="Courier New" w:hAnsi="Courier New" w:cs="Courier New"/>
          <w:b/>
          <w:bCs/>
          <w:sz w:val="20"/>
          <w:szCs w:val="20"/>
          <w:highlight w:val="white"/>
        </w:rPr>
        <w:t>-</w:t>
      </w: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 xml:space="preserve">bitowych danych </w:t>
      </w:r>
      <w:r w:rsidRPr="00F6564D">
        <w:rPr>
          <w:rFonts w:ascii="Courier New" w:hAnsi="Courier New" w:cs="Courier New"/>
          <w:b/>
          <w:bCs/>
          <w:sz w:val="20"/>
          <w:szCs w:val="20"/>
          <w:highlight w:val="white"/>
        </w:rPr>
        <w:t>do</w:t>
      </w: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 xml:space="preserve"> przetwornika DAC1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DAC1_Load10bitInputData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uint16_t input10BitData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//DAC input reference range should be 10bit.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//Input data right justified.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DAC1CON0bits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DAC1FM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//Loading 10bit data to DAC1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DAC1REFL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input10BitData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DAC1REFH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input10BitData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//Loading DAC1 double buffer data to latch.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DAC1_DoubleBufferLatch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/**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*  Loads data from DAC buffer onto the DAC output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*/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#define DAC1_DoubleBufferLatch() \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 xml:space="preserve">    (DACLDbits.DAC1LD = 1)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>Listing 3. Pętla ustawiania napięcia wyjściowego zasilacza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hile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frtime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//cykliczny pomiar napięcia i prądu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DispNap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PLV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DispPr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Frame_ms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GetEncoder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KOD_IMP_UP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17.85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zmiana o 0,5V - zwiększenie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DAC1_Load10bitInputData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//zapis do DAC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DispNap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PLV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//zmierz i wyświetl napięcie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DispPr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//zmierz i wyświetl prąd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Frame_ms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//kolejny pomiar za 1 sek   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KOD_IMP_DWN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17.85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//zmiana o 0,5V - zmniejszenie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35.7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35.7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DAC1_Load10bitInputData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//zapis do DAC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DispNap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PLV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//zmierz i wyświetl napięcie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DispPr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//zmierz i wyświetl prąd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Frame_ms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//kolejny pomiar za 1 sek.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KOD_IMP_ST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//przyciśnięcie ośki  - ustawienie ograniczenia prądowego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SetI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//ustawienie progu zabezpieczenia prądowego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>Listing 4. Inicjalizacja modułu przetwornika A</w:t>
      </w:r>
      <w:r w:rsidRPr="00F6564D">
        <w:rPr>
          <w:rFonts w:ascii="Courier New" w:hAnsi="Courier New" w:cs="Courier New"/>
          <w:b/>
          <w:bCs/>
          <w:sz w:val="20"/>
          <w:szCs w:val="20"/>
          <w:highlight w:val="white"/>
        </w:rPr>
        <w:t>/</w:t>
      </w: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>C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ADC_Initialize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set the ADC to the options selected in the User Interface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ADGO stop; ADON enabled; CHS AN4;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ADCON0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ADFM right; ADNREF VSS; ADPREF FVR; ADCS Frc;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ADCON1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TRIGSEL no_auto_trigger;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ADCON2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ADRESL 0;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ADRESL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ADRESH 0;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ADRESH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>Listing 5. Konwersja analogowo</w:t>
      </w:r>
      <w:r w:rsidRPr="00F6564D">
        <w:rPr>
          <w:rFonts w:ascii="Courier New" w:hAnsi="Courier New" w:cs="Courier New"/>
          <w:b/>
          <w:bCs/>
          <w:sz w:val="20"/>
          <w:szCs w:val="20"/>
          <w:highlight w:val="white"/>
        </w:rPr>
        <w:t>-</w:t>
      </w: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 xml:space="preserve">cyfrowa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adc_result_t ADC_GetConversion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adc_channel_t channel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wybór kanału pomiarowego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ADCON0bits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CHS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channel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włączenie modułu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ADCON0bits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ADON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opóźnienie czasu akwizycji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__delay_us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ACQ_US_DELAY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Start konwersji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ADCON0bits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ADGO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czekanie na zakończenie konwersji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ADCON0bits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ADGO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zwracanie wyniku pomiaru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ADRESH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ADRESL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F6564D">
        <w:rPr>
          <w:rFonts w:ascii="Courier New" w:hAnsi="Courier New" w:cs="Courier New"/>
          <w:b/>
          <w:sz w:val="20"/>
          <w:szCs w:val="20"/>
          <w:highlight w:val="white"/>
        </w:rPr>
        <w:t xml:space="preserve">Listing 6. Pomiar napięcia i przeliczenie na napięcie w woltach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DispNap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//wykonanie kolejnych 10 pomiarów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ADC_GetConversion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//konwersja w kanale analogowym AN_4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//średnia z 10 pomiarów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2.8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//przeliczenie wartości odczytanej z ADC na wolty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DispVolt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//wyświetlenie pomiaru w woltach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volp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451009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451009">
        <w:rPr>
          <w:rFonts w:ascii="Courier New" w:hAnsi="Courier New" w:cs="Courier New"/>
          <w:b/>
          <w:sz w:val="20"/>
          <w:szCs w:val="20"/>
          <w:highlight w:val="white"/>
        </w:rPr>
        <w:t>Listing 7. Wyświetlenie napięcia na wyświetlaczu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DispVolt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//dla napięcia poniżej 10V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sprintf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"%1.1fV 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sprintf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"%2.1fV 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PosLcd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DispLcdRam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451009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451009">
        <w:rPr>
          <w:rFonts w:ascii="Courier New" w:hAnsi="Courier New" w:cs="Courier New"/>
          <w:b/>
          <w:sz w:val="20"/>
          <w:szCs w:val="20"/>
          <w:highlight w:val="white"/>
        </w:rPr>
        <w:t>Listing 8. Pomiar prądu zasilacza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DispPr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ADC_GetConversion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DispI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DispI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sprintf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"%1.2fA  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sprintf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"%2.1fA  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PosLcd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DispLcdRam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451009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451009">
        <w:rPr>
          <w:rFonts w:ascii="Courier New" w:hAnsi="Courier New" w:cs="Courier New"/>
          <w:b/>
          <w:sz w:val="20"/>
          <w:szCs w:val="20"/>
          <w:highlight w:val="white"/>
        </w:rPr>
        <w:t>Listing 9. Ustawianie progu zabezpieczenia prądowego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lastRenderedPageBreak/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SetI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PosLcd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DispLcd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"&lt;-Set"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DispIogr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GetEncoder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KOD_IMP_UP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30.8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DAC2_Load10bitInputData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DispIogr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DispNap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PLV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DispPr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KOD_IMP_DWN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30.8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30.8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30.8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DAC2_Load10bitInputData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unsigned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DispIogr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DispNap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PLV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DispPr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KOD_IMP_ST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Delay_ms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PosLcd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DispLcd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     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DispIogr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451009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451009">
        <w:rPr>
          <w:rFonts w:ascii="Courier New" w:hAnsi="Courier New" w:cs="Courier New"/>
          <w:b/>
          <w:sz w:val="20"/>
          <w:szCs w:val="20"/>
          <w:highlight w:val="white"/>
        </w:rPr>
        <w:t>Listing 10. Procedura odczytania słowa z pamięci Flash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uint16_t FLASH_ReadWord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uint16_t flashAddr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uint8_t GIEBitValue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INTCONbits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GIE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zapisanie stanu bitu GIE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INTCONbits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GIE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Zablokowanie przerwań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PMADRL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flashAddr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0x00FF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PMADRH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flashAddr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0xFF00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PMCON1bits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CFGS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PMCON1bits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zainicjowanie odczytu danych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NOP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NOP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INTCONbits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GIE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GIEBitValue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Odtworzenie stanu bitu GIE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PMDATH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PMDATL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lastRenderedPageBreak/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Pr="00451009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451009">
        <w:rPr>
          <w:rFonts w:ascii="Courier New" w:hAnsi="Courier New" w:cs="Courier New"/>
          <w:b/>
          <w:sz w:val="20"/>
          <w:szCs w:val="20"/>
          <w:highlight w:val="white"/>
        </w:rPr>
        <w:t xml:space="preserve">Listing 11. Procedura zapisu wiersza </w:t>
      </w:r>
      <w:r w:rsidRPr="00451009">
        <w:rPr>
          <w:rFonts w:ascii="Courier New" w:hAnsi="Courier New" w:cs="Courier New"/>
          <w:b/>
          <w:bCs/>
          <w:sz w:val="20"/>
          <w:szCs w:val="20"/>
          <w:highlight w:val="white"/>
        </w:rPr>
        <w:t>do</w:t>
      </w:r>
      <w:r w:rsidRPr="00451009">
        <w:rPr>
          <w:rFonts w:ascii="Courier New" w:hAnsi="Courier New" w:cs="Courier New"/>
          <w:b/>
          <w:sz w:val="20"/>
          <w:szCs w:val="20"/>
          <w:highlight w:val="white"/>
        </w:rPr>
        <w:t xml:space="preserve"> pamięci Flash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int8_t FLASH_WriteBlock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uint16_t writeAddr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uint16_t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flashWordArray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uint16_t  blockStartAddr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uint16_t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writeAddr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END_FLASH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)^(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ERASE_FLASH_BLOCKSIZE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uint8_t   GIEBitValue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INTCONbits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GIE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Save interrupt enable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uint8_t 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zapis Flash musi się rozpoczynać od początku wiersza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writeAddr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blockStartAddr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Zapisanie stanu zezwolenia na  przerwania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INTCONbits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GIE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sekwencja kasowania wiersza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FLASH_EraseBlock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writeAddr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sekwencja zapisu wiersza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PMCON1bits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CFGS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Deselect Configuration space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PMCON1bits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WREN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Enable wrties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PMCON1bits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LWLO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Only load write latches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WRITE_FLASH_BLOCKSIZE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//8 młodszych bitów adresu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PMADRL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6 starszych bitów adresu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PMADRH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writeAddr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0xFF00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zapisanie danych 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PMDATL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flashWordArray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PMDATH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flashWordArray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0xFF00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WRITE_FLASH_BLOCKSIZE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 w:rsidR="00451009">
        <w:rPr>
          <w:rFonts w:ascii="Courier New" w:hAnsi="Courier New" w:cs="Courier New"/>
          <w:color w:val="008000"/>
          <w:sz w:val="20"/>
          <w:szCs w:val="20"/>
          <w:highlight w:val="white"/>
        </w:rPr>
        <w:t>// s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tart zapisu pamięci Flash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PMCON1bits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LWLO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PMCON2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PMCON2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0xAA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PMCON1bits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NOP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NOP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writeAddr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451009" w:rsidRDefault="00451009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   // z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ablokowanie zapisu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PMCON1bits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WREN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451009" w:rsidRDefault="00451009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odtworzenie stanu zezwolenie na  przerwania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INTCONbits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GIE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GIEBitValue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6564D" w:rsidRDefault="00F6564D" w:rsidP="00F656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467895" w:rsidRDefault="00467895"/>
    <w:sectPr w:rsidR="00467895" w:rsidSect="00F6564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4D"/>
    <w:rsid w:val="00451009"/>
    <w:rsid w:val="00467895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A2F0-3D96-45EF-967D-D7A79C42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2</cp:revision>
  <dcterms:created xsi:type="dcterms:W3CDTF">2017-04-11T10:17:00Z</dcterms:created>
  <dcterms:modified xsi:type="dcterms:W3CDTF">2017-04-11T10:22:00Z</dcterms:modified>
</cp:coreProperties>
</file>